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844E8" w14:textId="62CC120D" w:rsidR="00197740" w:rsidRPr="00C557C0" w:rsidRDefault="00C557C0" w:rsidP="00BC375C">
      <w:pPr>
        <w:pStyle w:val="Bodycopy"/>
        <w:rPr>
          <w:szCs w:val="20"/>
        </w:rPr>
      </w:pPr>
      <w:r w:rsidRPr="00C557C0">
        <w:rPr>
          <w:b/>
          <w:bCs/>
          <w:szCs w:val="20"/>
        </w:rPr>
        <w:t>To:</w:t>
      </w:r>
      <w:r w:rsidRPr="00C557C0">
        <w:rPr>
          <w:szCs w:val="20"/>
        </w:rPr>
        <w:t xml:space="preserve"> Jim Fries – CEO Rx360</w:t>
      </w:r>
    </w:p>
    <w:p w14:paraId="49DD6339" w14:textId="53A0D78B" w:rsidR="00C557C0" w:rsidRPr="00C557C0" w:rsidRDefault="00C557C0" w:rsidP="00BC375C">
      <w:pPr>
        <w:pStyle w:val="Bodycopy"/>
        <w:rPr>
          <w:rFonts w:eastAsia="Times New Roman"/>
          <w:szCs w:val="20"/>
        </w:rPr>
      </w:pPr>
      <w:r w:rsidRPr="00C557C0">
        <w:rPr>
          <w:rFonts w:eastAsia="Times New Roman"/>
          <w:szCs w:val="20"/>
        </w:rPr>
        <w:t>PO Box 40931</w:t>
      </w:r>
      <w:r w:rsidRPr="00C557C0">
        <w:rPr>
          <w:rFonts w:eastAsia="Times New Roman"/>
          <w:szCs w:val="20"/>
        </w:rPr>
        <w:br/>
        <w:t>Philadelphia, PA 19107</w:t>
      </w:r>
      <w:r w:rsidRPr="00C557C0">
        <w:rPr>
          <w:rFonts w:eastAsia="Times New Roman"/>
          <w:szCs w:val="20"/>
        </w:rPr>
        <w:br/>
        <w:t>267-293-3600</w:t>
      </w:r>
      <w:r w:rsidRPr="00C557C0">
        <w:rPr>
          <w:rFonts w:eastAsia="Times New Roman"/>
          <w:szCs w:val="20"/>
        </w:rPr>
        <w:br/>
        <w:t>215-317-4476</w:t>
      </w:r>
      <w:r w:rsidRPr="00C557C0">
        <w:rPr>
          <w:rFonts w:eastAsia="Times New Roman"/>
          <w:szCs w:val="20"/>
        </w:rPr>
        <w:br/>
      </w:r>
      <w:hyperlink r:id="rId11" w:history="1">
        <w:r w:rsidRPr="00C557C0">
          <w:rPr>
            <w:rStyle w:val="Hyperlink"/>
            <w:rFonts w:eastAsia="Times New Roman"/>
            <w:szCs w:val="20"/>
          </w:rPr>
          <w:t>jfries@rx-360.org</w:t>
        </w:r>
      </w:hyperlink>
    </w:p>
    <w:p w14:paraId="5C79DC37" w14:textId="4A021953" w:rsidR="00C557C0" w:rsidRPr="00C557C0" w:rsidRDefault="00C557C0" w:rsidP="00BC375C">
      <w:pPr>
        <w:pStyle w:val="Bodycopy"/>
        <w:rPr>
          <w:rFonts w:eastAsia="Times New Roman"/>
          <w:szCs w:val="20"/>
        </w:rPr>
      </w:pPr>
    </w:p>
    <w:p w14:paraId="0429B85F" w14:textId="5D6CD618" w:rsidR="00C557C0" w:rsidRPr="00C557C0" w:rsidRDefault="00C557C0" w:rsidP="00C557C0">
      <w:pPr>
        <w:pStyle w:val="Bodycopy"/>
        <w:rPr>
          <w:rFonts w:eastAsia="Times New Roman"/>
          <w:szCs w:val="20"/>
        </w:rPr>
      </w:pPr>
      <w:r w:rsidRPr="00C557C0">
        <w:rPr>
          <w:rFonts w:eastAsia="Times New Roman"/>
          <w:b/>
          <w:bCs/>
          <w:szCs w:val="20"/>
        </w:rPr>
        <w:t>From:</w:t>
      </w:r>
      <w:r w:rsidRPr="00C557C0">
        <w:rPr>
          <w:rFonts w:eastAsia="Times New Roman"/>
          <w:szCs w:val="20"/>
        </w:rPr>
        <w:t xml:space="preserve"> Rob Smith – Head SQAC NALA - </w:t>
      </w:r>
      <w:r w:rsidRPr="00C557C0">
        <w:rPr>
          <w:rFonts w:eastAsiaTheme="minorEastAsia" w:cs="Arial"/>
          <w:bCs/>
          <w:noProof/>
          <w:color w:val="000000"/>
          <w:szCs w:val="20"/>
        </w:rPr>
        <w:t>GSK</w:t>
      </w:r>
    </w:p>
    <w:p w14:paraId="4F92D998" w14:textId="77777777" w:rsidR="00C557C0" w:rsidRPr="00C557C0" w:rsidRDefault="00C557C0" w:rsidP="00C557C0">
      <w:pPr>
        <w:rPr>
          <w:rFonts w:ascii="Arial" w:eastAsiaTheme="minorEastAsia" w:hAnsi="Arial" w:cs="Arial"/>
          <w:bCs/>
          <w:noProof/>
          <w:color w:val="000000"/>
          <w:sz w:val="20"/>
          <w:szCs w:val="20"/>
        </w:rPr>
      </w:pPr>
      <w:r w:rsidRPr="00C557C0">
        <w:rPr>
          <w:rFonts w:ascii="Arial" w:eastAsiaTheme="minorEastAsia" w:hAnsi="Arial" w:cs="Arial"/>
          <w:bCs/>
          <w:noProof/>
          <w:color w:val="000000"/>
          <w:sz w:val="20"/>
          <w:szCs w:val="20"/>
        </w:rPr>
        <w:t xml:space="preserve">1011 N Arendell Ave. </w:t>
      </w:r>
    </w:p>
    <w:p w14:paraId="4FB28831" w14:textId="4052A6C5" w:rsidR="00C557C0" w:rsidRDefault="00C557C0" w:rsidP="00C557C0">
      <w:pPr>
        <w:rPr>
          <w:rFonts w:ascii="Arial" w:eastAsiaTheme="minorEastAsia" w:hAnsi="Arial" w:cs="Arial"/>
          <w:bCs/>
          <w:noProof/>
          <w:color w:val="000000"/>
          <w:sz w:val="20"/>
          <w:szCs w:val="20"/>
        </w:rPr>
      </w:pPr>
      <w:r w:rsidRPr="00C557C0">
        <w:rPr>
          <w:rFonts w:ascii="Arial" w:eastAsiaTheme="minorEastAsia" w:hAnsi="Arial" w:cs="Arial"/>
          <w:bCs/>
          <w:noProof/>
          <w:color w:val="000000"/>
          <w:sz w:val="20"/>
          <w:szCs w:val="20"/>
        </w:rPr>
        <w:t>Zebulon, NC 27597, USA</w:t>
      </w:r>
    </w:p>
    <w:p w14:paraId="21C2AF54" w14:textId="77777777" w:rsidR="00C557C0" w:rsidRPr="00C557C0" w:rsidRDefault="00C557C0" w:rsidP="00C557C0">
      <w:pPr>
        <w:rPr>
          <w:rFonts w:ascii="Arial" w:eastAsiaTheme="minorEastAsia" w:hAnsi="Arial" w:cs="Arial"/>
          <w:bCs/>
          <w:noProof/>
          <w:color w:val="000000"/>
          <w:sz w:val="20"/>
          <w:szCs w:val="20"/>
        </w:rPr>
      </w:pPr>
      <w:r w:rsidRPr="00C557C0">
        <w:rPr>
          <w:rFonts w:ascii="Arial" w:eastAsiaTheme="minorEastAsia" w:hAnsi="Arial" w:cs="Arial"/>
          <w:bCs/>
          <w:noProof/>
          <w:color w:val="000000"/>
          <w:sz w:val="20"/>
          <w:szCs w:val="20"/>
        </w:rPr>
        <w:t>919 609 6390</w:t>
      </w:r>
    </w:p>
    <w:p w14:paraId="0F1F8FD4" w14:textId="094973B7" w:rsidR="00C557C0" w:rsidRPr="00C557C0" w:rsidRDefault="00C557C0" w:rsidP="00C557C0">
      <w:pPr>
        <w:rPr>
          <w:rFonts w:ascii="Arial" w:eastAsiaTheme="minorEastAsia" w:hAnsi="Arial" w:cs="Arial"/>
          <w:bCs/>
          <w:noProof/>
          <w:color w:val="000000"/>
          <w:sz w:val="20"/>
          <w:szCs w:val="20"/>
        </w:rPr>
      </w:pPr>
      <w:hyperlink r:id="rId12" w:history="1">
        <w:r w:rsidRPr="00AA605E">
          <w:rPr>
            <w:rStyle w:val="Hyperlink"/>
            <w:rFonts w:ascii="Arial" w:eastAsiaTheme="minorEastAsia" w:hAnsi="Arial" w:cs="Arial"/>
            <w:bCs/>
            <w:noProof/>
            <w:sz w:val="20"/>
            <w:szCs w:val="20"/>
          </w:rPr>
          <w:t>robert.m.smith@gsk.com</w:t>
        </w:r>
      </w:hyperlink>
    </w:p>
    <w:p w14:paraId="55C25D52" w14:textId="335E4431" w:rsidR="00C557C0" w:rsidRPr="00C557C0" w:rsidRDefault="00C557C0" w:rsidP="00BC375C">
      <w:pPr>
        <w:pStyle w:val="Bodycopy"/>
        <w:rPr>
          <w:szCs w:val="20"/>
        </w:rPr>
      </w:pPr>
    </w:p>
    <w:p w14:paraId="426ACDBD" w14:textId="16639F82" w:rsidR="00C557C0" w:rsidRPr="00C557C0" w:rsidRDefault="00C557C0" w:rsidP="00BC375C">
      <w:pPr>
        <w:pStyle w:val="Bodycopy"/>
        <w:rPr>
          <w:szCs w:val="20"/>
        </w:rPr>
      </w:pPr>
    </w:p>
    <w:p w14:paraId="06EAFB86" w14:textId="570A3306" w:rsidR="00C557C0" w:rsidRPr="00C557C0" w:rsidRDefault="00C557C0" w:rsidP="00BC375C">
      <w:pPr>
        <w:pStyle w:val="Bodycopy"/>
        <w:rPr>
          <w:szCs w:val="20"/>
        </w:rPr>
      </w:pPr>
      <w:r w:rsidRPr="00C557C0">
        <w:rPr>
          <w:szCs w:val="20"/>
        </w:rPr>
        <w:t>Jim,</w:t>
      </w:r>
    </w:p>
    <w:p w14:paraId="3D545F85" w14:textId="68E15232" w:rsidR="00C557C0" w:rsidRPr="00C557C0" w:rsidRDefault="00C557C0" w:rsidP="00BC375C">
      <w:pPr>
        <w:pStyle w:val="Bodycopy"/>
        <w:rPr>
          <w:szCs w:val="20"/>
        </w:rPr>
      </w:pPr>
    </w:p>
    <w:p w14:paraId="271B430C" w14:textId="1DB6A8F9" w:rsidR="00C557C0" w:rsidRPr="00C557C0" w:rsidRDefault="00C557C0" w:rsidP="00BC375C">
      <w:pPr>
        <w:pStyle w:val="Bodycopy"/>
        <w:rPr>
          <w:szCs w:val="20"/>
        </w:rPr>
      </w:pPr>
      <w:r w:rsidRPr="00C557C0">
        <w:rPr>
          <w:szCs w:val="20"/>
        </w:rPr>
        <w:t xml:space="preserve">Please </w:t>
      </w:r>
      <w:r w:rsidR="00A67DF5">
        <w:rPr>
          <w:szCs w:val="20"/>
        </w:rPr>
        <w:t>accept</w:t>
      </w:r>
      <w:r w:rsidRPr="00C557C0">
        <w:rPr>
          <w:szCs w:val="20"/>
        </w:rPr>
        <w:t xml:space="preserve"> this</w:t>
      </w:r>
      <w:r w:rsidR="00A67DF5">
        <w:rPr>
          <w:szCs w:val="20"/>
        </w:rPr>
        <w:t xml:space="preserve"> letter</w:t>
      </w:r>
      <w:r w:rsidRPr="00C557C0">
        <w:rPr>
          <w:szCs w:val="20"/>
        </w:rPr>
        <w:t xml:space="preserve"> as my notification of intent for </w:t>
      </w:r>
      <w:r w:rsidR="008C6333">
        <w:rPr>
          <w:szCs w:val="20"/>
        </w:rPr>
        <w:t>consideration</w:t>
      </w:r>
      <w:r w:rsidRPr="00C557C0">
        <w:rPr>
          <w:szCs w:val="20"/>
        </w:rPr>
        <w:t xml:space="preserve"> for the open seat on the Rx 360 Board of Directors.</w:t>
      </w:r>
    </w:p>
    <w:p w14:paraId="20B51420" w14:textId="5DD1E56B" w:rsidR="00C557C0" w:rsidRPr="00C557C0" w:rsidRDefault="00C557C0" w:rsidP="00BC375C">
      <w:pPr>
        <w:pStyle w:val="Bodycopy"/>
        <w:rPr>
          <w:szCs w:val="20"/>
        </w:rPr>
      </w:pPr>
    </w:p>
    <w:p w14:paraId="3895ED97" w14:textId="2AE212B5" w:rsidR="00C557C0" w:rsidRPr="00C557C0" w:rsidRDefault="00C557C0" w:rsidP="00C557C0">
      <w:pPr>
        <w:rPr>
          <w:rFonts w:asciiTheme="minorHAnsi" w:hAnsiTheme="minorHAnsi" w:cstheme="minorBidi"/>
          <w:sz w:val="20"/>
          <w:szCs w:val="20"/>
        </w:rPr>
      </w:pPr>
      <w:r w:rsidRPr="00C557C0">
        <w:rPr>
          <w:rFonts w:asciiTheme="minorHAnsi" w:hAnsiTheme="minorHAnsi" w:cstheme="minorBidi"/>
          <w:sz w:val="20"/>
          <w:szCs w:val="20"/>
        </w:rPr>
        <w:t>My interest lies in continuing to increase my contributions to the success of the consortium as we undergo a step-change in the importance of Rx-360 to the industry.</w:t>
      </w:r>
      <w:r w:rsidRPr="00C557C0">
        <w:rPr>
          <w:rFonts w:asciiTheme="minorHAnsi" w:hAnsiTheme="minorHAnsi" w:cstheme="minorBidi"/>
          <w:sz w:val="20"/>
          <w:szCs w:val="20"/>
        </w:rPr>
        <w:t xml:space="preserve"> </w:t>
      </w:r>
    </w:p>
    <w:p w14:paraId="6AC88C80" w14:textId="77777777" w:rsidR="00C557C0" w:rsidRPr="00C557C0" w:rsidRDefault="00C557C0" w:rsidP="00C557C0">
      <w:pPr>
        <w:rPr>
          <w:rFonts w:asciiTheme="minorHAnsi" w:hAnsiTheme="minorHAnsi" w:cstheme="minorBidi"/>
          <w:sz w:val="20"/>
          <w:szCs w:val="20"/>
        </w:rPr>
      </w:pPr>
    </w:p>
    <w:p w14:paraId="2AC2F1C1" w14:textId="3DF47150" w:rsidR="00C557C0" w:rsidRPr="00C557C0" w:rsidRDefault="00C557C0" w:rsidP="00C557C0">
      <w:pPr>
        <w:rPr>
          <w:rFonts w:asciiTheme="minorHAnsi" w:hAnsiTheme="minorHAnsi" w:cstheme="minorBidi"/>
          <w:sz w:val="20"/>
          <w:szCs w:val="20"/>
        </w:rPr>
      </w:pPr>
      <w:r w:rsidRPr="00C557C0">
        <w:rPr>
          <w:rFonts w:asciiTheme="minorHAnsi" w:hAnsiTheme="minorHAnsi" w:cstheme="minorBidi"/>
          <w:sz w:val="20"/>
          <w:szCs w:val="20"/>
        </w:rPr>
        <w:t>A transition from the leadership of the AOG working group to the Rx360 Board would allow me to continue to develop and network while influencing and contributing to the ever</w:t>
      </w:r>
      <w:r w:rsidRPr="00C557C0">
        <w:rPr>
          <w:rFonts w:asciiTheme="minorHAnsi" w:hAnsiTheme="minorHAnsi" w:cstheme="minorBidi"/>
          <w:sz w:val="20"/>
          <w:szCs w:val="20"/>
        </w:rPr>
        <w:t>-</w:t>
      </w:r>
      <w:r w:rsidRPr="00C557C0">
        <w:rPr>
          <w:rFonts w:asciiTheme="minorHAnsi" w:hAnsiTheme="minorHAnsi" w:cstheme="minorBidi"/>
          <w:sz w:val="20"/>
          <w:szCs w:val="20"/>
        </w:rPr>
        <w:t>continuing success of the consortium.</w:t>
      </w:r>
    </w:p>
    <w:p w14:paraId="65ABCF72" w14:textId="0B4229E6" w:rsidR="00C557C0" w:rsidRPr="00C557C0" w:rsidRDefault="00C557C0" w:rsidP="00C557C0">
      <w:pPr>
        <w:rPr>
          <w:rFonts w:asciiTheme="minorHAnsi" w:hAnsiTheme="minorHAnsi" w:cstheme="minorBidi"/>
          <w:sz w:val="20"/>
          <w:szCs w:val="20"/>
        </w:rPr>
      </w:pPr>
    </w:p>
    <w:p w14:paraId="044E1C19" w14:textId="06F6ACAF" w:rsidR="00C557C0" w:rsidRPr="00C557C0" w:rsidRDefault="00C557C0" w:rsidP="00C557C0">
      <w:pPr>
        <w:rPr>
          <w:rFonts w:asciiTheme="minorHAnsi" w:hAnsiTheme="minorHAnsi" w:cstheme="minorBidi"/>
          <w:sz w:val="20"/>
          <w:szCs w:val="20"/>
        </w:rPr>
      </w:pPr>
      <w:r w:rsidRPr="00C557C0">
        <w:rPr>
          <w:rFonts w:asciiTheme="minorHAnsi" w:hAnsiTheme="minorHAnsi" w:cstheme="minorBidi"/>
          <w:sz w:val="20"/>
          <w:szCs w:val="20"/>
        </w:rPr>
        <w:t>I look forward to conti</w:t>
      </w:r>
      <w:r>
        <w:rPr>
          <w:rFonts w:asciiTheme="minorHAnsi" w:hAnsiTheme="minorHAnsi" w:cstheme="minorBidi"/>
          <w:sz w:val="20"/>
          <w:szCs w:val="20"/>
        </w:rPr>
        <w:t>nuing to</w:t>
      </w:r>
      <w:r w:rsidRPr="00C557C0">
        <w:rPr>
          <w:rFonts w:asciiTheme="minorHAnsi" w:hAnsiTheme="minorHAnsi" w:cstheme="minorBidi"/>
          <w:sz w:val="20"/>
          <w:szCs w:val="20"/>
        </w:rPr>
        <w:t xml:space="preserve"> serv</w:t>
      </w:r>
      <w:r>
        <w:rPr>
          <w:rFonts w:asciiTheme="minorHAnsi" w:hAnsiTheme="minorHAnsi" w:cstheme="minorBidi"/>
          <w:sz w:val="20"/>
          <w:szCs w:val="20"/>
        </w:rPr>
        <w:t>e</w:t>
      </w:r>
      <w:r w:rsidRPr="00C557C0">
        <w:rPr>
          <w:rFonts w:asciiTheme="minorHAnsi" w:hAnsiTheme="minorHAnsi" w:cstheme="minorBidi"/>
          <w:sz w:val="20"/>
          <w:szCs w:val="20"/>
        </w:rPr>
        <w:t xml:space="preserve"> the consortium in whatever capacity that may be.</w:t>
      </w:r>
    </w:p>
    <w:p w14:paraId="263FC89B" w14:textId="77FFAF55" w:rsidR="00C557C0" w:rsidRPr="00C557C0" w:rsidRDefault="00C557C0" w:rsidP="00C557C0">
      <w:pPr>
        <w:rPr>
          <w:rFonts w:asciiTheme="minorHAnsi" w:hAnsiTheme="minorHAnsi" w:cstheme="minorBidi"/>
          <w:sz w:val="20"/>
          <w:szCs w:val="20"/>
        </w:rPr>
      </w:pPr>
    </w:p>
    <w:p w14:paraId="26F64598" w14:textId="3DA56949" w:rsidR="00C557C0" w:rsidRPr="00C557C0" w:rsidRDefault="00C557C0" w:rsidP="00C557C0">
      <w:pPr>
        <w:rPr>
          <w:rFonts w:asciiTheme="minorHAnsi" w:hAnsiTheme="minorHAnsi" w:cstheme="minorBidi"/>
          <w:sz w:val="20"/>
          <w:szCs w:val="20"/>
        </w:rPr>
      </w:pPr>
      <w:r w:rsidRPr="00C557C0">
        <w:rPr>
          <w:rFonts w:asciiTheme="minorHAnsi" w:hAnsiTheme="minorHAnsi" w:cstheme="minorBidi"/>
          <w:sz w:val="20"/>
          <w:szCs w:val="20"/>
        </w:rPr>
        <w:t>Regards,</w:t>
      </w:r>
    </w:p>
    <w:p w14:paraId="0DC4FB5A" w14:textId="58EB5966" w:rsidR="00C557C0" w:rsidRPr="00C557C0" w:rsidRDefault="00C557C0" w:rsidP="00C557C0">
      <w:pPr>
        <w:rPr>
          <w:rFonts w:asciiTheme="minorHAnsi" w:hAnsiTheme="minorHAnsi" w:cstheme="minorBidi"/>
          <w:sz w:val="20"/>
          <w:szCs w:val="20"/>
        </w:rPr>
      </w:pPr>
    </w:p>
    <w:p w14:paraId="57D1969D" w14:textId="7CFED838" w:rsidR="00C557C0" w:rsidRPr="00C557C0" w:rsidRDefault="00C557C0" w:rsidP="00C557C0">
      <w:pPr>
        <w:rPr>
          <w:rFonts w:asciiTheme="minorHAnsi" w:hAnsiTheme="minorHAnsi" w:cstheme="minorBidi"/>
          <w:sz w:val="20"/>
          <w:szCs w:val="20"/>
        </w:rPr>
      </w:pPr>
      <w:r w:rsidRPr="00C557C0">
        <w:rPr>
          <w:rFonts w:asciiTheme="minorHAnsi" w:hAnsiTheme="minorHAnsi" w:cstheme="minorBidi"/>
          <w:sz w:val="20"/>
          <w:szCs w:val="20"/>
        </w:rPr>
        <w:t>Rob Smith</w:t>
      </w:r>
    </w:p>
    <w:p w14:paraId="585B12E2" w14:textId="77777777" w:rsidR="00C557C0" w:rsidRPr="009042D1" w:rsidRDefault="00C557C0" w:rsidP="00BC375C">
      <w:pPr>
        <w:pStyle w:val="Bodycopy"/>
      </w:pPr>
    </w:p>
    <w:sectPr w:rsidR="00C557C0" w:rsidRPr="009042D1" w:rsidSect="00CC3BE3">
      <w:headerReference w:type="even" r:id="rId13"/>
      <w:headerReference w:type="default" r:id="rId14"/>
      <w:footerReference w:type="default" r:id="rId15"/>
      <w:pgSz w:w="12240" w:h="15840"/>
      <w:pgMar w:top="2268" w:right="851" w:bottom="1134" w:left="851" w:header="70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69154" w14:textId="77777777" w:rsidR="0026464D" w:rsidRDefault="0026464D" w:rsidP="002D3D4A">
      <w:r>
        <w:separator/>
      </w:r>
    </w:p>
    <w:p w14:paraId="1E722C58" w14:textId="77777777" w:rsidR="0026464D" w:rsidRDefault="0026464D"/>
  </w:endnote>
  <w:endnote w:type="continuationSeparator" w:id="0">
    <w:p w14:paraId="52018274" w14:textId="77777777" w:rsidR="0026464D" w:rsidRDefault="0026464D" w:rsidP="002D3D4A">
      <w:r>
        <w:continuationSeparator/>
      </w:r>
    </w:p>
    <w:p w14:paraId="1EF68EEF" w14:textId="77777777" w:rsidR="0026464D" w:rsidRDefault="002646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2D73" w14:textId="77777777" w:rsidR="00BC375C" w:rsidRDefault="00BC375C" w:rsidP="00BC375C">
    <w:pPr>
      <w:pStyle w:val="Footer"/>
      <w:tabs>
        <w:tab w:val="clear" w:pos="4513"/>
        <w:tab w:val="clear" w:pos="9026"/>
        <w:tab w:val="right" w:pos="10206"/>
      </w:tabs>
    </w:pPr>
    <w:r w:rsidRPr="003530AF">
      <w:rPr>
        <w:noProof/>
        <w:szCs w:val="15"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14C2D5" wp14:editId="51835074">
              <wp:simplePos x="0" y="0"/>
              <wp:positionH relativeFrom="page">
                <wp:posOffset>540385</wp:posOffset>
              </wp:positionH>
              <wp:positionV relativeFrom="page">
                <wp:posOffset>10178903</wp:posOffset>
              </wp:positionV>
              <wp:extent cx="6483600" cy="0"/>
              <wp:effectExtent l="0" t="0" r="6350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36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49AC6E"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801.5pt" to="553.05pt,8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" strokecolor="black [3213]" strokeweight=".5pt" insetpen="t">
              <w10:wrap anchorx="page" anchory="page"/>
            </v:line>
          </w:pict>
        </mc:Fallback>
      </mc:AlternateContent>
    </w:r>
  </w:p>
  <w:p w14:paraId="4CF1895E" w14:textId="41DBBDE3" w:rsidR="00BC375C" w:rsidRPr="00BC375C" w:rsidRDefault="00BC375C" w:rsidP="00BC375C">
    <w:pPr>
      <w:pStyle w:val="Footer"/>
      <w:tabs>
        <w:tab w:val="clear" w:pos="4513"/>
        <w:tab w:val="clear" w:pos="9026"/>
        <w:tab w:val="right" w:pos="10206"/>
      </w:tabs>
      <w:spacing w:after="0"/>
    </w:pPr>
    <w:r w:rsidRPr="00BC375C">
      <w:tab/>
    </w:r>
    <w:r w:rsidRPr="00BC375C">
      <w:fldChar w:fldCharType="begin"/>
    </w:r>
    <w:r w:rsidRPr="00BC375C">
      <w:instrText xml:space="preserve"> PAGE   \* MERGEFORMAT </w:instrText>
    </w:r>
    <w:r w:rsidRPr="00BC375C">
      <w:fldChar w:fldCharType="separate"/>
    </w:r>
    <w:r w:rsidRPr="00BC375C">
      <w:t>1</w:t>
    </w:r>
    <w:r w:rsidRPr="00BC375C">
      <w:rPr>
        <w:noProof/>
      </w:rPr>
      <w:fldChar w:fldCharType="end"/>
    </w:r>
  </w:p>
  <w:p w14:paraId="692FA6E6" w14:textId="77777777" w:rsidR="00FE07EB" w:rsidRDefault="00FE07EB" w:rsidP="00FE07EB">
    <w:pPr>
      <w:pStyle w:val="Footer"/>
      <w:tabs>
        <w:tab w:val="clear" w:pos="4513"/>
        <w:tab w:val="clear" w:pos="9026"/>
        <w:tab w:val="right" w:pos="102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BAB15" w14:textId="77777777" w:rsidR="0026464D" w:rsidRDefault="0026464D" w:rsidP="002D3D4A">
      <w:r>
        <w:separator/>
      </w:r>
    </w:p>
    <w:p w14:paraId="18BF0FC9" w14:textId="77777777" w:rsidR="0026464D" w:rsidRDefault="0026464D"/>
  </w:footnote>
  <w:footnote w:type="continuationSeparator" w:id="0">
    <w:p w14:paraId="0300FE87" w14:textId="77777777" w:rsidR="0026464D" w:rsidRDefault="0026464D" w:rsidP="002D3D4A">
      <w:r>
        <w:continuationSeparator/>
      </w:r>
    </w:p>
    <w:p w14:paraId="58312C47" w14:textId="77777777" w:rsidR="0026464D" w:rsidRDefault="002646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724295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4337037" w14:textId="77777777" w:rsidR="00BA082A" w:rsidRDefault="00BA082A" w:rsidP="005A402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64DEF8" w14:textId="77777777" w:rsidR="003F45FB" w:rsidRDefault="003F45FB" w:rsidP="00BA082A">
    <w:pPr>
      <w:pStyle w:val="Header"/>
      <w:ind w:right="360"/>
    </w:pPr>
  </w:p>
  <w:p w14:paraId="5CCACCFF" w14:textId="77777777" w:rsidR="00BB6F58" w:rsidRDefault="00BB6F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E13A" w14:textId="77777777" w:rsidR="009C2981" w:rsidRDefault="009C2981" w:rsidP="009C2981">
    <w:pPr>
      <w:pStyle w:val="Footer"/>
      <w:tabs>
        <w:tab w:val="clear" w:pos="4513"/>
        <w:tab w:val="clear" w:pos="9026"/>
        <w:tab w:val="right" w:pos="10206"/>
      </w:tabs>
    </w:pPr>
    <w:r>
      <w:rPr>
        <w:noProof/>
      </w:rPr>
      <w:drawing>
        <wp:inline distT="0" distB="0" distL="0" distR="0" wp14:anchorId="17B11B9E" wp14:editId="007D4D8D">
          <wp:extent cx="1080000" cy="356400"/>
          <wp:effectExtent l="0" t="0" r="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SK_Logo_Full_Colour_RGB.sv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5711" t="13022" r="1" b="10301"/>
                  <a:stretch/>
                </pic:blipFill>
                <pic:spPr bwMode="auto">
                  <a:xfrm>
                    <a:off x="0" y="0"/>
                    <a:ext cx="1080000" cy="35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  <w:p w14:paraId="2AE3FC74" w14:textId="54FEF243" w:rsidR="002D3D4A" w:rsidRDefault="00C557C0" w:rsidP="00BC375C">
    <w:pPr>
      <w:pStyle w:val="Primarypageheading-orange"/>
    </w:pPr>
    <w:r>
      <w:t>RE: Rx360 Consortium Open Board Seat</w:t>
    </w:r>
  </w:p>
  <w:p w14:paraId="0758C6A2" w14:textId="23DBC808" w:rsidR="009042D1" w:rsidRDefault="00C557C0" w:rsidP="009042D1">
    <w:pPr>
      <w:pStyle w:val="Supportingheading"/>
    </w:pPr>
    <w:r>
      <w:t>Letter of Intent</w:t>
    </w:r>
  </w:p>
  <w:p w14:paraId="73C8FC2E" w14:textId="77777777" w:rsidR="009042D1" w:rsidRPr="002D3D4A" w:rsidRDefault="009042D1" w:rsidP="009042D1">
    <w:pPr>
      <w:pStyle w:val="Supportingheading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20079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6D0F4E"/>
    <w:multiLevelType w:val="multilevel"/>
    <w:tmpl w:val="4C40942A"/>
    <w:lvl w:ilvl="0">
      <w:start w:val="1"/>
      <w:numFmt w:val="bullet"/>
      <w:lvlText w:val="–"/>
      <w:lvlJc w:val="left"/>
      <w:pPr>
        <w:ind w:left="227" w:hanging="227"/>
      </w:pPr>
      <w:rPr>
        <w:rFonts w:ascii="Arial" w:hAnsi="Arial" w:hint="default"/>
        <w:color w:val="000000" w:themeColor="text1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–"/>
      <w:lvlJc w:val="left"/>
      <w:pPr>
        <w:ind w:left="680" w:hanging="226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907" w:hanging="227"/>
      </w:pPr>
      <w:rPr>
        <w:rFonts w:ascii="Arial" w:hAnsi="Arial" w:hint="default"/>
        <w:color w:val="000000" w:themeColor="text1"/>
      </w:rPr>
    </w:lvl>
    <w:lvl w:ilvl="4">
      <w:start w:val="1"/>
      <w:numFmt w:val="bullet"/>
      <w:lvlText w:val="–"/>
      <w:lvlJc w:val="left"/>
      <w:pPr>
        <w:ind w:left="1134" w:hanging="227"/>
      </w:pPr>
      <w:rPr>
        <w:rFonts w:ascii="Arial" w:hAnsi="Aria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1361" w:hanging="227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–"/>
      <w:lvlJc w:val="left"/>
      <w:pPr>
        <w:ind w:left="1588" w:hanging="227"/>
      </w:pPr>
      <w:rPr>
        <w:rFonts w:ascii="Arial" w:hAnsi="Arial" w:hint="default"/>
        <w:color w:val="000000" w:themeColor="text1"/>
      </w:rPr>
    </w:lvl>
    <w:lvl w:ilvl="7">
      <w:start w:val="1"/>
      <w:numFmt w:val="bullet"/>
      <w:lvlText w:val="–"/>
      <w:lvlJc w:val="left"/>
      <w:pPr>
        <w:ind w:left="1814" w:hanging="226"/>
      </w:pPr>
      <w:rPr>
        <w:rFonts w:ascii="Arial" w:hAnsi="Arial" w:hint="default"/>
        <w:color w:val="000000" w:themeColor="text1"/>
      </w:rPr>
    </w:lvl>
    <w:lvl w:ilvl="8">
      <w:start w:val="1"/>
      <w:numFmt w:val="bullet"/>
      <w:lvlText w:val="–"/>
      <w:lvlJc w:val="left"/>
      <w:pPr>
        <w:ind w:left="2041" w:hanging="227"/>
      </w:pPr>
      <w:rPr>
        <w:rFonts w:ascii="Arial" w:hAnsi="Arial" w:hint="default"/>
        <w:color w:val="000000" w:themeColor="text1"/>
      </w:rPr>
    </w:lvl>
  </w:abstractNum>
  <w:abstractNum w:abstractNumId="2" w15:restartNumberingAfterBreak="0">
    <w:nsid w:val="2C3B1BD4"/>
    <w:multiLevelType w:val="hybridMultilevel"/>
    <w:tmpl w:val="40625352"/>
    <w:lvl w:ilvl="0" w:tplc="CA80415A">
      <w:start w:val="1"/>
      <w:numFmt w:val="bullet"/>
      <w:pStyle w:val="Bulletedtextlevel1"/>
      <w:lvlText w:val="–"/>
      <w:lvlJc w:val="left"/>
      <w:pPr>
        <w:ind w:left="9360" w:hanging="360"/>
      </w:pPr>
      <w:rPr>
        <w:rFonts w:ascii="Arial" w:hAnsi="Arial" w:hint="default"/>
      </w:rPr>
    </w:lvl>
    <w:lvl w:ilvl="1" w:tplc="7FA8EE38">
      <w:start w:val="1"/>
      <w:numFmt w:val="bullet"/>
      <w:lvlText w:val="–"/>
      <w:lvlJc w:val="left"/>
      <w:pPr>
        <w:ind w:left="10080" w:hanging="360"/>
      </w:pPr>
      <w:rPr>
        <w:rFonts w:ascii="Arial" w:hAnsi="Arial" w:hint="default"/>
      </w:rPr>
    </w:lvl>
    <w:lvl w:ilvl="2" w:tplc="0809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3" w15:restartNumberingAfterBreak="0">
    <w:nsid w:val="41D8435D"/>
    <w:multiLevelType w:val="multilevel"/>
    <w:tmpl w:val="08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C0"/>
    <w:rsid w:val="000763F4"/>
    <w:rsid w:val="000C040C"/>
    <w:rsid w:val="000F0B1C"/>
    <w:rsid w:val="000F0C8B"/>
    <w:rsid w:val="00163B89"/>
    <w:rsid w:val="001670CB"/>
    <w:rsid w:val="001959D2"/>
    <w:rsid w:val="00197740"/>
    <w:rsid w:val="001E5EA3"/>
    <w:rsid w:val="001F0538"/>
    <w:rsid w:val="00202587"/>
    <w:rsid w:val="00211DF2"/>
    <w:rsid w:val="00225C14"/>
    <w:rsid w:val="0026464D"/>
    <w:rsid w:val="002C040F"/>
    <w:rsid w:val="002D3D4A"/>
    <w:rsid w:val="002D5D15"/>
    <w:rsid w:val="002F0A9A"/>
    <w:rsid w:val="0031038E"/>
    <w:rsid w:val="00383BB6"/>
    <w:rsid w:val="00384883"/>
    <w:rsid w:val="003F45FB"/>
    <w:rsid w:val="00457D6F"/>
    <w:rsid w:val="00486024"/>
    <w:rsid w:val="004B2C7D"/>
    <w:rsid w:val="004D234D"/>
    <w:rsid w:val="004E2BC5"/>
    <w:rsid w:val="005305A6"/>
    <w:rsid w:val="00582DBD"/>
    <w:rsid w:val="005E6CEC"/>
    <w:rsid w:val="005F5323"/>
    <w:rsid w:val="00645AF8"/>
    <w:rsid w:val="006466D4"/>
    <w:rsid w:val="006748BF"/>
    <w:rsid w:val="006A6B97"/>
    <w:rsid w:val="007234FB"/>
    <w:rsid w:val="00723609"/>
    <w:rsid w:val="00736FD0"/>
    <w:rsid w:val="007C15CC"/>
    <w:rsid w:val="007C2B2B"/>
    <w:rsid w:val="008274F8"/>
    <w:rsid w:val="008562F8"/>
    <w:rsid w:val="00897148"/>
    <w:rsid w:val="008C6333"/>
    <w:rsid w:val="009042D1"/>
    <w:rsid w:val="009571BC"/>
    <w:rsid w:val="009A4209"/>
    <w:rsid w:val="009C2981"/>
    <w:rsid w:val="00A35782"/>
    <w:rsid w:val="00A3632F"/>
    <w:rsid w:val="00A67DF5"/>
    <w:rsid w:val="00A901AE"/>
    <w:rsid w:val="00AA7DCE"/>
    <w:rsid w:val="00AD1988"/>
    <w:rsid w:val="00AE2423"/>
    <w:rsid w:val="00B0094D"/>
    <w:rsid w:val="00B06086"/>
    <w:rsid w:val="00B40DCB"/>
    <w:rsid w:val="00B9601B"/>
    <w:rsid w:val="00BA082A"/>
    <w:rsid w:val="00BA54C6"/>
    <w:rsid w:val="00BB5D4B"/>
    <w:rsid w:val="00BB6F58"/>
    <w:rsid w:val="00BC375C"/>
    <w:rsid w:val="00BE0618"/>
    <w:rsid w:val="00C07DFF"/>
    <w:rsid w:val="00C315C0"/>
    <w:rsid w:val="00C557C0"/>
    <w:rsid w:val="00C65030"/>
    <w:rsid w:val="00C74E3B"/>
    <w:rsid w:val="00CC3BE3"/>
    <w:rsid w:val="00CD5FDC"/>
    <w:rsid w:val="00CE2344"/>
    <w:rsid w:val="00D55115"/>
    <w:rsid w:val="00D56495"/>
    <w:rsid w:val="00DA0192"/>
    <w:rsid w:val="00E31C1A"/>
    <w:rsid w:val="00E47B1C"/>
    <w:rsid w:val="00E55F09"/>
    <w:rsid w:val="00F43353"/>
    <w:rsid w:val="00F74341"/>
    <w:rsid w:val="00F8028D"/>
    <w:rsid w:val="00FE07EB"/>
    <w:rsid w:val="00FE447B"/>
    <w:rsid w:val="00FE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076E9"/>
  <w15:docId w15:val="{E17FC0A6-113D-479A-BF3B-6B777352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000000" w:themeColor="text1"/>
        <w:szCs w:val="5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7C0"/>
    <w:pPr>
      <w:spacing w:after="0" w:line="240" w:lineRule="auto"/>
    </w:pPr>
    <w:rPr>
      <w:rFonts w:ascii="Calibri" w:hAnsi="Calibri" w:cs="Calibri"/>
      <w:color w:val="auto"/>
      <w:sz w:val="22"/>
      <w:szCs w:val="22"/>
      <w:lang w:val="en-US" w:eastAsia="en-US"/>
    </w:rPr>
  </w:style>
  <w:style w:type="paragraph" w:styleId="Heading1">
    <w:name w:val="heading 1"/>
    <w:next w:val="Normal"/>
    <w:link w:val="Heading1Char"/>
    <w:uiPriority w:val="9"/>
    <w:rsid w:val="00897148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F36633" w:themeColor="text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E2423"/>
    <w:pPr>
      <w:keepNext/>
      <w:keepLines/>
      <w:spacing w:before="40" w:line="276" w:lineRule="auto"/>
      <w:outlineLvl w:val="1"/>
    </w:pPr>
    <w:rPr>
      <w:rFonts w:ascii="Arial" w:eastAsiaTheme="majorEastAsia" w:hAnsi="Arial" w:cstheme="majorBidi"/>
      <w:b/>
      <w:color w:val="000000" w:themeColor="text1"/>
      <w:sz w:val="20"/>
      <w:szCs w:val="26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DBD"/>
    <w:pPr>
      <w:tabs>
        <w:tab w:val="center" w:pos="4513"/>
        <w:tab w:val="right" w:pos="9026"/>
      </w:tabs>
      <w:spacing w:after="200" w:line="276" w:lineRule="auto"/>
    </w:pPr>
    <w:rPr>
      <w:rFonts w:ascii="Arial" w:eastAsiaTheme="minorEastAsia" w:hAnsi="Arial" w:cstheme="minorHAnsi"/>
      <w:color w:val="000000" w:themeColor="text1"/>
      <w:sz w:val="16"/>
      <w:szCs w:val="52"/>
      <w:lang w:val="en-GB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582DBD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FE07EB"/>
    <w:pPr>
      <w:tabs>
        <w:tab w:val="center" w:pos="4513"/>
        <w:tab w:val="right" w:pos="9026"/>
      </w:tabs>
      <w:spacing w:after="200" w:line="276" w:lineRule="auto"/>
    </w:pPr>
    <w:rPr>
      <w:rFonts w:ascii="Arial" w:eastAsiaTheme="minorEastAsia" w:hAnsi="Arial" w:cstheme="minorHAnsi"/>
      <w:color w:val="000000" w:themeColor="text1"/>
      <w:sz w:val="15"/>
      <w:szCs w:val="52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FE07EB"/>
    <w:rPr>
      <w:color w:val="000000" w:themeColor="text1"/>
      <w:sz w:val="15"/>
    </w:rPr>
  </w:style>
  <w:style w:type="paragraph" w:customStyle="1" w:styleId="Primarycoverheading">
    <w:name w:val="Primary cover heading"/>
    <w:qFormat/>
    <w:rsid w:val="00AE2423"/>
    <w:pPr>
      <w:spacing w:after="0" w:line="240" w:lineRule="auto"/>
    </w:pPr>
    <w:rPr>
      <w:rFonts w:ascii="Arial" w:hAnsi="Arial"/>
      <w:b/>
      <w:sz w:val="48"/>
      <w:szCs w:val="26"/>
    </w:rPr>
  </w:style>
  <w:style w:type="paragraph" w:customStyle="1" w:styleId="Supportingheading">
    <w:name w:val="Supporting heading"/>
    <w:qFormat/>
    <w:rsid w:val="009042D1"/>
    <w:pPr>
      <w:spacing w:after="0" w:line="240" w:lineRule="auto"/>
    </w:pPr>
    <w:rPr>
      <w:rFonts w:ascii="Arial" w:hAnsi="Arial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2423"/>
    <w:rPr>
      <w:rFonts w:ascii="Arial" w:eastAsiaTheme="majorEastAsia" w:hAnsi="Arial" w:cstheme="majorBidi"/>
      <w:b/>
      <w:szCs w:val="26"/>
    </w:rPr>
  </w:style>
  <w:style w:type="paragraph" w:customStyle="1" w:styleId="Primarypageheading">
    <w:name w:val="Primary page heading"/>
    <w:qFormat/>
    <w:rsid w:val="00BC375C"/>
    <w:pPr>
      <w:spacing w:after="0" w:line="240" w:lineRule="auto"/>
    </w:pPr>
    <w:rPr>
      <w:rFonts w:ascii="Arial" w:hAnsi="Arial"/>
      <w:sz w:val="32"/>
    </w:rPr>
  </w:style>
  <w:style w:type="paragraph" w:customStyle="1" w:styleId="Bodyheading">
    <w:name w:val="Body heading"/>
    <w:basedOn w:val="Bodycopy"/>
    <w:qFormat/>
    <w:rsid w:val="00897148"/>
    <w:rPr>
      <w:b/>
      <w:color w:val="F36633" w:themeColor="text2"/>
    </w:rPr>
  </w:style>
  <w:style w:type="paragraph" w:customStyle="1" w:styleId="Bodysubheading">
    <w:name w:val="Body subheading"/>
    <w:qFormat/>
    <w:rsid w:val="00582DBD"/>
    <w:pPr>
      <w:spacing w:after="0" w:line="240" w:lineRule="auto"/>
    </w:pPr>
    <w:rPr>
      <w:rFonts w:ascii="Arial" w:hAnsi="Arial" w:cstheme="majorHAnsi"/>
      <w:b/>
    </w:rPr>
  </w:style>
  <w:style w:type="paragraph" w:customStyle="1" w:styleId="Bodycopy">
    <w:name w:val="Body copy"/>
    <w:qFormat/>
    <w:rsid w:val="00582DBD"/>
    <w:pPr>
      <w:spacing w:after="0" w:line="240" w:lineRule="auto"/>
    </w:pPr>
    <w:rPr>
      <w:rFonts w:ascii="Arial" w:hAnsi="Arial"/>
    </w:rPr>
  </w:style>
  <w:style w:type="paragraph" w:customStyle="1" w:styleId="Bulletedtextlevel1">
    <w:name w:val="Bulleted text level 1"/>
    <w:basedOn w:val="Bodycopy"/>
    <w:qFormat/>
    <w:rsid w:val="000F0B1C"/>
    <w:pPr>
      <w:numPr>
        <w:numId w:val="1"/>
      </w:numPr>
      <w:spacing w:after="60"/>
      <w:ind w:left="227" w:hanging="227"/>
      <w:contextualSpacing/>
    </w:pPr>
  </w:style>
  <w:style w:type="paragraph" w:customStyle="1" w:styleId="Bulletedtextlevel2">
    <w:name w:val="Bulleted text level 2"/>
    <w:basedOn w:val="Bulletedtextlevel1"/>
    <w:qFormat/>
    <w:rsid w:val="00B9601B"/>
    <w:pPr>
      <w:ind w:left="476" w:hanging="238"/>
    </w:pPr>
  </w:style>
  <w:style w:type="paragraph" w:styleId="ListBullet">
    <w:name w:val="List Bullet"/>
    <w:basedOn w:val="Normal"/>
    <w:uiPriority w:val="99"/>
    <w:semiHidden/>
    <w:unhideWhenUsed/>
    <w:rsid w:val="000F0B1C"/>
    <w:pPr>
      <w:numPr>
        <w:numId w:val="2"/>
      </w:numPr>
      <w:spacing w:after="200" w:line="276" w:lineRule="auto"/>
      <w:contextualSpacing/>
    </w:pPr>
    <w:rPr>
      <w:rFonts w:ascii="Arial" w:eastAsiaTheme="minorEastAsia" w:hAnsi="Arial" w:cstheme="minorHAnsi"/>
      <w:color w:val="000000" w:themeColor="text1"/>
      <w:sz w:val="20"/>
      <w:szCs w:val="52"/>
      <w:lang w:val="en-GB" w:eastAsia="ja-JP"/>
    </w:rPr>
  </w:style>
  <w:style w:type="paragraph" w:customStyle="1" w:styleId="Legalcopy">
    <w:name w:val="Legal copy"/>
    <w:qFormat/>
    <w:rsid w:val="00582DBD"/>
    <w:pPr>
      <w:spacing w:after="0" w:line="240" w:lineRule="auto"/>
    </w:pPr>
    <w:rPr>
      <w:rFonts w:ascii="Arial" w:hAnsi="Arial"/>
      <w:sz w:val="15"/>
      <w:szCs w:val="15"/>
    </w:rPr>
  </w:style>
  <w:style w:type="paragraph" w:customStyle="1" w:styleId="Bulletedtextlevel3">
    <w:name w:val="Bulleted text level 3"/>
    <w:basedOn w:val="Bulletedtextlevel2"/>
    <w:qFormat/>
    <w:rsid w:val="00B9601B"/>
    <w:pPr>
      <w:ind w:left="726"/>
    </w:pPr>
  </w:style>
  <w:style w:type="numbering" w:customStyle="1" w:styleId="Style1">
    <w:name w:val="Style1"/>
    <w:uiPriority w:val="99"/>
    <w:rsid w:val="00FE447B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883"/>
    <w:rPr>
      <w:rFonts w:ascii="Tahoma" w:hAnsi="Tahoma" w:cs="Tahoma"/>
      <w:sz w:val="16"/>
      <w:szCs w:val="16"/>
    </w:rPr>
  </w:style>
  <w:style w:type="table" w:customStyle="1" w:styleId="GSKtablestyle1">
    <w:name w:val="GSK table style 1"/>
    <w:basedOn w:val="TableNormal"/>
    <w:uiPriority w:val="99"/>
    <w:rsid w:val="00736FD0"/>
    <w:pPr>
      <w:spacing w:after="0" w:line="240" w:lineRule="auto"/>
    </w:pPr>
    <w:rPr>
      <w:szCs w:val="20"/>
    </w:rPr>
    <w:tblPr>
      <w:tblStyleRowBandSize w:val="1"/>
      <w:tblBorders>
        <w:insideH w:val="single" w:sz="4" w:space="0" w:color="000000" w:themeColor="text1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20" w:beforeAutospacing="0" w:afterLines="0" w:after="20" w:afterAutospacing="0" w:line="240" w:lineRule="auto"/>
        <w:jc w:val="left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6658A6" w:themeFill="accent1"/>
      </w:tcPr>
    </w:tblStylePr>
    <w:tblStylePr w:type="lastRow">
      <w:rPr>
        <w:rFonts w:asciiTheme="majorHAnsi" w:hAnsiTheme="majorHAnsi"/>
        <w:b/>
        <w:caps w:val="0"/>
        <w:smallCaps w:val="0"/>
        <w:strike w:val="0"/>
        <w:dstrike w:val="0"/>
        <w:vanish w:val="0"/>
        <w:color w:val="FFFFFF" w:themeColor="background1"/>
        <w:sz w:val="20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000000" w:themeFill="text1"/>
      </w:tcPr>
    </w:tblStylePr>
    <w:tblStylePr w:type="band1Horz">
      <w:pPr>
        <w:wordWrap/>
        <w:spacing w:beforeLines="0" w:before="20" w:beforeAutospacing="0" w:afterLines="0" w:after="20" w:afterAutospacing="0" w:line="240" w:lineRule="auto"/>
        <w:jc w:val="left"/>
      </w:pPr>
      <w:rPr>
        <w:rFonts w:ascii="Arial" w:hAnsi="Arial"/>
        <w:color w:val="000000" w:themeColor="text1"/>
        <w:sz w:val="20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V w:val="nil"/>
        </w:tcBorders>
        <w:vAlign w:val="top"/>
      </w:tcPr>
    </w:tblStylePr>
    <w:tblStylePr w:type="band2Horz">
      <w:pPr>
        <w:wordWrap/>
        <w:spacing w:beforeLines="0" w:before="20" w:beforeAutospacing="0" w:afterLines="0" w:after="20" w:afterAutospacing="0" w:line="240" w:lineRule="auto"/>
        <w:jc w:val="left"/>
      </w:pPr>
      <w:rPr>
        <w:rFonts w:ascii="Arial" w:hAnsi="Arial"/>
        <w:color w:val="000000" w:themeColor="text1"/>
        <w:sz w:val="20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6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AA7DC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5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8A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8A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8A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8A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ABD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ABD2" w:themeFill="accent1" w:themeFillTint="7F"/>
      </w:tcPr>
    </w:tblStylePr>
  </w:style>
  <w:style w:type="table" w:customStyle="1" w:styleId="GSKtablestyle2">
    <w:name w:val="GSK table style 2"/>
    <w:basedOn w:val="GSKtablestyle1"/>
    <w:uiPriority w:val="99"/>
    <w:rsid w:val="00736FD0"/>
    <w:tblPr/>
    <w:tblStylePr w:type="firstRow">
      <w:pPr>
        <w:wordWrap/>
        <w:spacing w:beforeLines="0" w:before="20" w:beforeAutospacing="0" w:afterLines="0" w:after="20" w:afterAutospacing="0" w:line="240" w:lineRule="auto"/>
        <w:jc w:val="left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6658A6" w:themeFill="accent1"/>
      </w:tcPr>
    </w:tblStylePr>
    <w:tblStylePr w:type="lastRow">
      <w:rPr>
        <w:rFonts w:asciiTheme="majorHAnsi" w:hAnsiTheme="majorHAnsi"/>
        <w:b/>
        <w:caps w:val="0"/>
        <w:smallCaps w:val="0"/>
        <w:strike w:val="0"/>
        <w:dstrike w:val="0"/>
        <w:vanish w:val="0"/>
        <w:color w:val="FFFFFF" w:themeColor="background1"/>
        <w:sz w:val="20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000000" w:themeFill="text1"/>
      </w:tcPr>
    </w:tblStylePr>
    <w:tblStylePr w:type="band1Horz">
      <w:pPr>
        <w:wordWrap/>
        <w:spacing w:beforeLines="0" w:before="20" w:beforeAutospacing="0" w:afterLines="0" w:after="20" w:afterAutospacing="0" w:line="240" w:lineRule="auto"/>
        <w:jc w:val="left"/>
      </w:pPr>
      <w:rPr>
        <w:rFonts w:ascii="Arial" w:hAnsi="Arial"/>
        <w:color w:val="000000" w:themeColor="text1"/>
        <w:sz w:val="20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V w:val="nil"/>
        </w:tcBorders>
        <w:shd w:val="clear" w:color="auto" w:fill="69B445" w:themeFill="accent3"/>
        <w:vAlign w:val="top"/>
      </w:tcPr>
    </w:tblStylePr>
    <w:tblStylePr w:type="band2Horz">
      <w:pPr>
        <w:wordWrap/>
        <w:spacing w:beforeLines="0" w:before="20" w:beforeAutospacing="0" w:afterLines="0" w:after="20" w:afterAutospacing="0" w:line="240" w:lineRule="auto"/>
        <w:jc w:val="left"/>
      </w:pPr>
      <w:rPr>
        <w:rFonts w:ascii="Arial" w:hAnsi="Arial"/>
        <w:color w:val="000000" w:themeColor="text1"/>
        <w:sz w:val="20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table" w:customStyle="1" w:styleId="GSKtablestyle3">
    <w:name w:val="GSK table style 3"/>
    <w:basedOn w:val="TableGrid1"/>
    <w:uiPriority w:val="99"/>
    <w:rsid w:val="006748BF"/>
    <w:rPr>
      <w:szCs w:val="20"/>
      <w:lang w:val="en-US" w:eastAsia="en-GB" w:bidi="hi-IN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000000" w:themeColor="text1"/>
        <w:insideV w:val="none" w:sz="0" w:space="0" w:color="auto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b/>
        <w:color w:val="6658A6" w:themeColor="accent1"/>
        <w:sz w:val="20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35782"/>
    <w:pPr>
      <w:spacing w:after="0" w:line="24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magecaption">
    <w:name w:val="Image caption"/>
    <w:qFormat/>
    <w:rsid w:val="00582DBD"/>
    <w:pPr>
      <w:spacing w:before="100" w:after="0" w:line="240" w:lineRule="auto"/>
    </w:pPr>
    <w:rPr>
      <w:rFonts w:ascii="Arial" w:hAnsi="Arial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BA082A"/>
  </w:style>
  <w:style w:type="character" w:customStyle="1" w:styleId="Heading1Char">
    <w:name w:val="Heading 1 Char"/>
    <w:basedOn w:val="DefaultParagraphFont"/>
    <w:link w:val="Heading1"/>
    <w:uiPriority w:val="9"/>
    <w:rsid w:val="00897148"/>
    <w:rPr>
      <w:rFonts w:ascii="Arial" w:eastAsiaTheme="majorEastAsia" w:hAnsi="Arial" w:cstheme="majorBidi"/>
      <w:b/>
      <w:color w:val="F36633" w:themeColor="text2"/>
      <w:szCs w:val="32"/>
    </w:rPr>
  </w:style>
  <w:style w:type="paragraph" w:customStyle="1" w:styleId="Primarycoverheading-orange">
    <w:name w:val="Primary cover heading - orange"/>
    <w:basedOn w:val="Primarycoverheading"/>
    <w:rsid w:val="00897148"/>
    <w:rPr>
      <w:color w:val="F36633" w:themeColor="text2"/>
    </w:rPr>
  </w:style>
  <w:style w:type="paragraph" w:customStyle="1" w:styleId="Introcopy">
    <w:name w:val="Intro copy"/>
    <w:basedOn w:val="Bodycopy"/>
    <w:rsid w:val="009042D1"/>
    <w:rPr>
      <w:sz w:val="24"/>
    </w:rPr>
  </w:style>
  <w:style w:type="paragraph" w:customStyle="1" w:styleId="Primarypageheading-orange">
    <w:name w:val="Primary page heading - orange"/>
    <w:basedOn w:val="Primarypageheading"/>
    <w:rsid w:val="009042D1"/>
    <w:rPr>
      <w:color w:val="F36633" w:themeColor="text2"/>
    </w:rPr>
  </w:style>
  <w:style w:type="character" w:styleId="Hyperlink">
    <w:name w:val="Hyperlink"/>
    <w:basedOn w:val="DefaultParagraphFont"/>
    <w:uiPriority w:val="99"/>
    <w:unhideWhenUsed/>
    <w:rsid w:val="00C557C0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bert.m.smith@gsk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fries@rx-360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Windows\Templates\GSK%20New%20US%20Letter%20Basic%20Template%202022.dotx" TargetMode="External"/></Relationships>
</file>

<file path=word/theme/theme1.xml><?xml version="1.0" encoding="utf-8"?>
<a:theme xmlns:a="http://schemas.openxmlformats.org/drawingml/2006/main" name="Headlines">
  <a:themeElements>
    <a:clrScheme name="GSK_Template_2022">
      <a:dk1>
        <a:srgbClr val="000000"/>
      </a:dk1>
      <a:lt1>
        <a:sysClr val="window" lastClr="FFFFFF"/>
      </a:lt1>
      <a:dk2>
        <a:srgbClr val="F36633"/>
      </a:dk2>
      <a:lt2>
        <a:srgbClr val="959595"/>
      </a:lt2>
      <a:accent1>
        <a:srgbClr val="6658A6"/>
      </a:accent1>
      <a:accent2>
        <a:srgbClr val="E21860"/>
      </a:accent2>
      <a:accent3>
        <a:srgbClr val="69B445"/>
      </a:accent3>
      <a:accent4>
        <a:srgbClr val="244EA2"/>
      </a:accent4>
      <a:accent5>
        <a:srgbClr val="FFC709"/>
      </a:accent5>
      <a:accent6>
        <a:srgbClr val="DC4133"/>
      </a:accent6>
      <a:hlink>
        <a:srgbClr val="000000"/>
      </a:hlink>
      <a:folHlink>
        <a:srgbClr val="F0EFE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eadlines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100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88900" dist="25400" dir="10800000">
              <a:srgbClr val="000000">
                <a:alpha val="25000"/>
              </a:srgbClr>
            </a:innerShdw>
            <a:outerShdw blurRad="25400" dist="25400" dir="5400000" rotWithShape="0">
              <a:srgbClr val="FFFFFF">
                <a:alpha val="1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adlines" id="{3841520A-25F2-4EB8-BE4C-611DB5ABEED9}" vid="{ECD25A4C-D97E-4C12-84B1-63580BFFAEE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1BF4B56385D48B74C1E25B6411FA2" ma:contentTypeVersion="10" ma:contentTypeDescription="Create a new document." ma:contentTypeScope="" ma:versionID="44173c6576b69b705e11bfffe5afed01">
  <xsd:schema xmlns:xsd="http://www.w3.org/2001/XMLSchema" xmlns:xs="http://www.w3.org/2001/XMLSchema" xmlns:p="http://schemas.microsoft.com/office/2006/metadata/properties" xmlns:ns2="84cbdc8b-3215-48ae-89b6-7546201248a4" xmlns:ns3="3200c1f1-671b-4dce-8f38-9d1549f44610" targetNamespace="http://schemas.microsoft.com/office/2006/metadata/properties" ma:root="true" ma:fieldsID="29b5399045ca67be134e9657d2fd8100" ns2:_="" ns3:_="">
    <xsd:import namespace="84cbdc8b-3215-48ae-89b6-7546201248a4"/>
    <xsd:import namespace="3200c1f1-671b-4dce-8f38-9d1549f44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bdc8b-3215-48ae-89b6-754620124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0c1f1-671b-4dce-8f38-9d1549f44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29034B-A3A0-4403-B07B-5F8ADB676A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C4F323-BCD2-1948-BF03-0043C6BF20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7C18C0-F8D0-4479-8298-CD2982097B02}"/>
</file>

<file path=customXml/itemProps4.xml><?xml version="1.0" encoding="utf-8"?>
<ds:datastoreItem xmlns:ds="http://schemas.openxmlformats.org/officeDocument/2006/customXml" ds:itemID="{0F9A0B94-43A2-42C2-A536-1A4FC2FC1686}">
  <ds:schemaRefs>
    <ds:schemaRef ds:uri="http://schemas.microsoft.com/office/2006/metadata/properties"/>
    <ds:schemaRef ds:uri="http://schemas.microsoft.com/office/infopath/2007/PartnerControls"/>
    <ds:schemaRef ds:uri="731989eb-7121-409c-871c-8f2366272918"/>
    <ds:schemaRef ds:uri="a5bf85ab-5b89-45d5-812d-d881043611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GSK New US Letter Basic Template 2022</Template>
  <TotalTime>12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Basic Template</vt:lpstr>
    </vt:vector>
  </TitlesOfParts>
  <Manager/>
  <Company>GSK</Company>
  <LinksUpToDate>false</LinksUpToDate>
  <CharactersWithSpaces>937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Basic Template</dc:title>
  <dc:subject/>
  <dc:creator>Rob Smith</dc:creator>
  <cp:keywords/>
  <dc:description/>
  <cp:lastModifiedBy>Rob Smith</cp:lastModifiedBy>
  <cp:revision>3</cp:revision>
  <dcterms:created xsi:type="dcterms:W3CDTF">2022-10-07T20:19:00Z</dcterms:created>
  <dcterms:modified xsi:type="dcterms:W3CDTF">2022-10-07T20:31:00Z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0x01010026F1BF4B56385D48B74C1E25B6411FA2</vt:lpwstr>
  </property>
  <property fmtid="{D5CDD505-2E9C-101B-9397-08002B2CF9AE}" pid="3" name="MediaServiceImageTags">
    <vt:lpwstr/>
  </property>
</Properties>
</file>